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B9" w:rsidRDefault="00645F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5FB9" w:rsidRDefault="00645F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5F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FB9" w:rsidRDefault="00645FB9">
            <w:pPr>
              <w:pStyle w:val="ConsPlusNormal"/>
            </w:pPr>
            <w:r>
              <w:t>7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FB9" w:rsidRDefault="00645FB9">
            <w:pPr>
              <w:pStyle w:val="ConsPlusNormal"/>
              <w:jc w:val="right"/>
            </w:pPr>
            <w:r>
              <w:t>N 376-ФЗ</w:t>
            </w:r>
          </w:p>
        </w:tc>
      </w:tr>
    </w:tbl>
    <w:p w:rsidR="00645FB9" w:rsidRDefault="00645F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FB9" w:rsidRDefault="00645FB9">
      <w:pPr>
        <w:pStyle w:val="ConsPlusNormal"/>
        <w:jc w:val="both"/>
      </w:pPr>
    </w:p>
    <w:p w:rsidR="00645FB9" w:rsidRDefault="00645FB9">
      <w:pPr>
        <w:pStyle w:val="ConsPlusTitle"/>
        <w:jc w:val="center"/>
      </w:pPr>
      <w:r>
        <w:t>РОССИЙСКАЯ ФЕДЕРАЦИЯ</w:t>
      </w:r>
    </w:p>
    <w:p w:rsidR="00645FB9" w:rsidRDefault="00645FB9">
      <w:pPr>
        <w:pStyle w:val="ConsPlusTitle"/>
        <w:jc w:val="center"/>
      </w:pPr>
    </w:p>
    <w:p w:rsidR="00645FB9" w:rsidRDefault="00645FB9">
      <w:pPr>
        <w:pStyle w:val="ConsPlusTitle"/>
        <w:jc w:val="center"/>
      </w:pPr>
      <w:r>
        <w:t>ФЕДЕРАЛЬНЫЙ ЗАКОН</w:t>
      </w:r>
    </w:p>
    <w:p w:rsidR="00645FB9" w:rsidRDefault="00645FB9">
      <w:pPr>
        <w:pStyle w:val="ConsPlusTitle"/>
        <w:ind w:firstLine="540"/>
        <w:jc w:val="both"/>
      </w:pPr>
    </w:p>
    <w:p w:rsidR="00645FB9" w:rsidRDefault="00645FB9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645FB9" w:rsidRDefault="00645FB9">
      <w:pPr>
        <w:pStyle w:val="ConsPlusNormal"/>
        <w:jc w:val="center"/>
      </w:pPr>
    </w:p>
    <w:p w:rsidR="00645FB9" w:rsidRDefault="00645FB9">
      <w:pPr>
        <w:pStyle w:val="ConsPlusNormal"/>
        <w:jc w:val="right"/>
      </w:pPr>
      <w:r>
        <w:t>Принят</w:t>
      </w:r>
    </w:p>
    <w:p w:rsidR="00645FB9" w:rsidRDefault="00645FB9">
      <w:pPr>
        <w:pStyle w:val="ConsPlusNormal"/>
        <w:jc w:val="right"/>
      </w:pPr>
      <w:r>
        <w:t>Государственной Думой</w:t>
      </w:r>
    </w:p>
    <w:p w:rsidR="00645FB9" w:rsidRDefault="00645FB9">
      <w:pPr>
        <w:pStyle w:val="ConsPlusNormal"/>
        <w:jc w:val="right"/>
      </w:pPr>
      <w:r>
        <w:t>27 сентября 2022 года</w:t>
      </w:r>
    </w:p>
    <w:p w:rsidR="00645FB9" w:rsidRDefault="00645FB9">
      <w:pPr>
        <w:pStyle w:val="ConsPlusNormal"/>
        <w:jc w:val="right"/>
      </w:pPr>
    </w:p>
    <w:p w:rsidR="00645FB9" w:rsidRDefault="00645FB9">
      <w:pPr>
        <w:pStyle w:val="ConsPlusNormal"/>
        <w:jc w:val="right"/>
      </w:pPr>
      <w:r>
        <w:t>Одобрен</w:t>
      </w:r>
    </w:p>
    <w:p w:rsidR="00645FB9" w:rsidRDefault="00645FB9">
      <w:pPr>
        <w:pStyle w:val="ConsPlusNormal"/>
        <w:jc w:val="right"/>
      </w:pPr>
      <w:r>
        <w:t>Советом Федерации</w:t>
      </w:r>
    </w:p>
    <w:p w:rsidR="00645FB9" w:rsidRDefault="00645FB9">
      <w:pPr>
        <w:pStyle w:val="ConsPlusNormal"/>
        <w:jc w:val="right"/>
      </w:pPr>
      <w:r>
        <w:t>4 октября 2022 года</w:t>
      </w:r>
    </w:p>
    <w:p w:rsidR="00645FB9" w:rsidRDefault="00645FB9">
      <w:pPr>
        <w:pStyle w:val="ConsPlusNormal"/>
        <w:ind w:firstLine="540"/>
        <w:jc w:val="both"/>
      </w:pPr>
    </w:p>
    <w:p w:rsidR="00645FB9" w:rsidRDefault="00645FB9">
      <w:pPr>
        <w:pStyle w:val="ConsPlusTitle"/>
        <w:ind w:firstLine="540"/>
        <w:jc w:val="both"/>
        <w:outlineLvl w:val="0"/>
      </w:pPr>
      <w:r>
        <w:t>Статья 1</w:t>
      </w:r>
    </w:p>
    <w:p w:rsidR="00645FB9" w:rsidRDefault="00645FB9">
      <w:pPr>
        <w:pStyle w:val="ConsPlusNormal"/>
        <w:ind w:firstLine="540"/>
        <w:jc w:val="both"/>
      </w:pPr>
    </w:p>
    <w:p w:rsidR="00645FB9" w:rsidRDefault="00645FB9">
      <w:pPr>
        <w:pStyle w:val="ConsPlusNormal"/>
        <w:ind w:firstLine="540"/>
        <w:jc w:val="both"/>
      </w:pPr>
      <w:r>
        <w:t xml:space="preserve">Внести в Трудовой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1, ст. 34; 2008, N 30, ст. 3613; 2010, N 52, ст. 7002; 2011, N 49, ст. 7031; 2012, N 50, ст. 6954; N 53, ст. 7605; 2013, N 19, ст. 2329; N 48, ст. 6165; 2014, N 49, ст. 6918; 2017, N 1, ст. 46; N 27, ст. 3929; 2020, N 50, ст. 8052; 2021, N 17, ст. 2885; N 47, ст. 7741) следующие изменения: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часть первую статьи 81</w:t>
        </w:r>
      </w:hyperlink>
      <w:r>
        <w:t xml:space="preserve"> дополнить пунктом 13.1 следующего содержания: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"13.1) невыхода работника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7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Федерации;";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пункт 1 части первой статьи 83</w:t>
        </w:r>
      </w:hyperlink>
      <w:r>
        <w:t xml:space="preserve"> после слов "призыв работника на военную службу" дополнить словами "(за исключением призыва работника на военную службу по мобилизации)";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часть первую статьи 121</w:t>
        </w:r>
      </w:hyperlink>
      <w:r>
        <w:t xml:space="preserve"> дополнить абзацем следующего содержания: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"период приостановления трудового договора в соответствии со статьей 351.7 настоящего Кодекса.";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часть вторую статьи 179</w:t>
        </w:r>
      </w:hyperlink>
      <w:r>
        <w:t xml:space="preserve"> дополнить словами "; 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</w:t>
      </w:r>
      <w:hyperlink r:id="rId1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часть третью статьи 259</w:t>
        </w:r>
      </w:hyperlink>
      <w:r>
        <w:t xml:space="preserve"> после слов "если другой родитель работает вахтовым методом," дополнить словами "призван на военную службу по мобилизации или проходит военную службу по контракту, заключенному в соответствии с </w:t>
      </w:r>
      <w:hyperlink r:id="rId13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6) в </w:t>
      </w:r>
      <w:hyperlink r:id="rId14">
        <w:r>
          <w:rPr>
            <w:color w:val="0000FF"/>
          </w:rPr>
          <w:t>статье 312.7</w:t>
        </w:r>
      </w:hyperlink>
      <w:r>
        <w:t xml:space="preserve"> слова "абзацами семнадцатым, двадцатым и двадцать первым части второй статьи 212" заменить словами "абзацами восемнадцатым, двадцать первым и двадцать вторым части третьей статьи 214";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7) в </w:t>
      </w:r>
      <w:hyperlink r:id="rId15">
        <w:r>
          <w:rPr>
            <w:color w:val="0000FF"/>
          </w:rPr>
          <w:t>части второй статьи 330.3</w:t>
        </w:r>
      </w:hyperlink>
      <w:r>
        <w:t xml:space="preserve"> слова "статьи 213" заменить словами "статьи 220";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lastRenderedPageBreak/>
        <w:t xml:space="preserve">8) </w:t>
      </w:r>
      <w:hyperlink r:id="rId16">
        <w:r>
          <w:rPr>
            <w:color w:val="0000FF"/>
          </w:rPr>
          <w:t>часть восьмую статьи 351.6</w:t>
        </w:r>
      </w:hyperlink>
      <w:r>
        <w:t xml:space="preserve"> изложить в следующей редакции: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"В случае прохождения работниками обучения по охране труда (в том числе инструктажа по охране труда)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труда, установленном Правительством Российской Федерации,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(в том числе инструктаж по охране труда) и проверка знания требований охраны труда в порядке, установленном статьей 219 настоящего Кодекса, не требуются.";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9) </w:t>
      </w:r>
      <w:hyperlink r:id="rId17">
        <w:r>
          <w:rPr>
            <w:color w:val="0000FF"/>
          </w:rPr>
          <w:t>главу 55</w:t>
        </w:r>
      </w:hyperlink>
      <w:r>
        <w:t xml:space="preserve"> дополнить статьей 351.7 следующего содержания:</w:t>
      </w:r>
    </w:p>
    <w:p w:rsidR="00645FB9" w:rsidRDefault="00645FB9">
      <w:pPr>
        <w:pStyle w:val="ConsPlusNormal"/>
        <w:ind w:firstLine="540"/>
        <w:jc w:val="both"/>
      </w:pPr>
    </w:p>
    <w:p w:rsidR="00645FB9" w:rsidRDefault="00645FB9">
      <w:pPr>
        <w:pStyle w:val="ConsPlusNormal"/>
        <w:ind w:firstLine="540"/>
        <w:jc w:val="both"/>
      </w:pPr>
      <w:r>
        <w:t>"Статья 351.7.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645FB9" w:rsidRDefault="00645FB9">
      <w:pPr>
        <w:pStyle w:val="ConsPlusNormal"/>
        <w:ind w:firstLine="540"/>
        <w:jc w:val="both"/>
      </w:pPr>
    </w:p>
    <w:p w:rsidR="00645FB9" w:rsidRDefault="00645FB9">
      <w:pPr>
        <w:pStyle w:val="ConsPlusNormal"/>
        <w:ind w:firstLine="540"/>
        <w:jc w:val="both"/>
      </w:pPr>
      <w:r>
        <w:t xml:space="preserve">В случае призыва работника на военную службу по мобилизации или заключения им контракта в соответствии с </w:t>
      </w:r>
      <w:hyperlink r:id="rId18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</w:t>
      </w:r>
      <w:hyperlink r:id="rId19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lastRenderedPageBreak/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20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</w:t>
      </w:r>
      <w:hyperlink r:id="rId2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>Дополнительные особенности обеспечения трудовых прав работников, указанных в части первой настоящей статьи, могут устанавливаться Правительством Российской Федерации.".</w:t>
      </w:r>
    </w:p>
    <w:p w:rsidR="00645FB9" w:rsidRDefault="00645FB9">
      <w:pPr>
        <w:pStyle w:val="ConsPlusNormal"/>
        <w:ind w:firstLine="540"/>
        <w:jc w:val="both"/>
      </w:pPr>
    </w:p>
    <w:p w:rsidR="00645FB9" w:rsidRDefault="00645FB9">
      <w:pPr>
        <w:pStyle w:val="ConsPlusTitle"/>
        <w:ind w:firstLine="540"/>
        <w:jc w:val="both"/>
        <w:outlineLvl w:val="0"/>
      </w:pPr>
      <w:r>
        <w:t>Статья 2</w:t>
      </w:r>
    </w:p>
    <w:p w:rsidR="00645FB9" w:rsidRDefault="00645FB9">
      <w:pPr>
        <w:pStyle w:val="ConsPlusNormal"/>
        <w:ind w:firstLine="540"/>
        <w:jc w:val="both"/>
      </w:pPr>
    </w:p>
    <w:p w:rsidR="00645FB9" w:rsidRDefault="00645FB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45FB9" w:rsidRDefault="00645FB9">
      <w:pPr>
        <w:pStyle w:val="ConsPlusNormal"/>
        <w:spacing w:before="200"/>
        <w:ind w:firstLine="540"/>
        <w:jc w:val="both"/>
      </w:pPr>
      <w:r>
        <w:t xml:space="preserve">2. Действие положений </w:t>
      </w:r>
      <w:hyperlink r:id="rId22">
        <w:r>
          <w:rPr>
            <w:color w:val="0000FF"/>
          </w:rPr>
          <w:t>пункта 13.1 части первой статьи 81</w:t>
        </w:r>
      </w:hyperlink>
      <w:r>
        <w:t xml:space="preserve">, </w:t>
      </w:r>
      <w:hyperlink r:id="rId23">
        <w:r>
          <w:rPr>
            <w:color w:val="0000FF"/>
          </w:rPr>
          <w:t>пункта 1 части первой статьи 83</w:t>
        </w:r>
      </w:hyperlink>
      <w:r>
        <w:t xml:space="preserve">, </w:t>
      </w:r>
      <w:hyperlink r:id="rId24">
        <w:r>
          <w:rPr>
            <w:color w:val="0000FF"/>
          </w:rPr>
          <w:t>части первой статьи 121</w:t>
        </w:r>
      </w:hyperlink>
      <w:r>
        <w:t xml:space="preserve">, </w:t>
      </w:r>
      <w:hyperlink r:id="rId25">
        <w:r>
          <w:rPr>
            <w:color w:val="0000FF"/>
          </w:rPr>
          <w:t>части второй статьи 179</w:t>
        </w:r>
      </w:hyperlink>
      <w:r>
        <w:t xml:space="preserve">, </w:t>
      </w:r>
      <w:hyperlink r:id="rId26">
        <w:r>
          <w:rPr>
            <w:color w:val="0000FF"/>
          </w:rPr>
          <w:t>части третьей статьи 259</w:t>
        </w:r>
      </w:hyperlink>
      <w:r>
        <w:t xml:space="preserve"> и </w:t>
      </w:r>
      <w:hyperlink r:id="rId27">
        <w:r>
          <w:rPr>
            <w:color w:val="0000FF"/>
          </w:rPr>
          <w:t>статьи 351.7</w:t>
        </w:r>
      </w:hyperlink>
      <w:r>
        <w:t xml:space="preserve"> Трудового кодекса Российской Федерации (в редакции настоящего Федерального закона) распространяется на правоотношения, возникшие с 21 сентября 2022 года.</w:t>
      </w:r>
    </w:p>
    <w:p w:rsidR="00645FB9" w:rsidRDefault="00645FB9">
      <w:pPr>
        <w:pStyle w:val="ConsPlusNormal"/>
        <w:ind w:firstLine="540"/>
        <w:jc w:val="both"/>
      </w:pPr>
    </w:p>
    <w:p w:rsidR="00645FB9" w:rsidRDefault="00645FB9">
      <w:pPr>
        <w:pStyle w:val="ConsPlusNormal"/>
        <w:jc w:val="right"/>
      </w:pPr>
      <w:r>
        <w:t>Президент</w:t>
      </w:r>
    </w:p>
    <w:p w:rsidR="00645FB9" w:rsidRDefault="00645FB9">
      <w:pPr>
        <w:pStyle w:val="ConsPlusNormal"/>
        <w:jc w:val="right"/>
      </w:pPr>
      <w:r>
        <w:t>Российской Федерации</w:t>
      </w:r>
    </w:p>
    <w:p w:rsidR="00645FB9" w:rsidRDefault="00645FB9">
      <w:pPr>
        <w:pStyle w:val="ConsPlusNormal"/>
        <w:jc w:val="right"/>
      </w:pPr>
      <w:r>
        <w:t>В.ПУТИН</w:t>
      </w:r>
    </w:p>
    <w:p w:rsidR="00645FB9" w:rsidRDefault="00645FB9">
      <w:pPr>
        <w:pStyle w:val="ConsPlusNormal"/>
      </w:pPr>
      <w:r>
        <w:t>Москва, Кремль</w:t>
      </w:r>
    </w:p>
    <w:p w:rsidR="00645FB9" w:rsidRDefault="00645FB9">
      <w:pPr>
        <w:pStyle w:val="ConsPlusNormal"/>
        <w:spacing w:before="200"/>
      </w:pPr>
      <w:r>
        <w:t>7 октября 2022 года</w:t>
      </w:r>
    </w:p>
    <w:p w:rsidR="00645FB9" w:rsidRDefault="00645FB9">
      <w:pPr>
        <w:pStyle w:val="ConsPlusNormal"/>
        <w:spacing w:before="200"/>
      </w:pPr>
      <w:r>
        <w:t xml:space="preserve">N </w:t>
      </w:r>
      <w:bookmarkStart w:id="0" w:name="_GoBack"/>
      <w:r>
        <w:t>376-ФЗ</w:t>
      </w:r>
      <w:bookmarkEnd w:id="0"/>
    </w:p>
    <w:p w:rsidR="00645FB9" w:rsidRDefault="00645FB9">
      <w:pPr>
        <w:pStyle w:val="ConsPlusNormal"/>
        <w:jc w:val="both"/>
      </w:pPr>
    </w:p>
    <w:p w:rsidR="00645FB9" w:rsidRDefault="00645FB9">
      <w:pPr>
        <w:pStyle w:val="ConsPlusNormal"/>
        <w:jc w:val="both"/>
      </w:pPr>
    </w:p>
    <w:p w:rsidR="00645FB9" w:rsidRDefault="00645F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89F" w:rsidRDefault="00CB289F"/>
    <w:sectPr w:rsidR="00CB289F" w:rsidSect="001D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B9"/>
    <w:rsid w:val="00033649"/>
    <w:rsid w:val="002C6B8B"/>
    <w:rsid w:val="00412E62"/>
    <w:rsid w:val="00645FB9"/>
    <w:rsid w:val="00827C04"/>
    <w:rsid w:val="00A66B00"/>
    <w:rsid w:val="00AD31A7"/>
    <w:rsid w:val="00C96C7A"/>
    <w:rsid w:val="00CB289F"/>
    <w:rsid w:val="00D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E73E-D2CF-46E8-8D00-3B7C499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333333"/>
        <w:sz w:val="24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6B00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6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22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"/>
    <w:link w:val="1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C96C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96C7A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A66B00"/>
    <w:rPr>
      <w:rFonts w:eastAsiaTheme="majorEastAsia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A66B0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10">
    <w:name w:val="Стиль1 Знак"/>
    <w:basedOn w:val="a4"/>
    <w:link w:val="1"/>
    <w:rsid w:val="00D22903"/>
    <w:rPr>
      <w:i w:val="0"/>
      <w:iCs/>
      <w:caps/>
      <w:color w:val="5B9BD5" w:themeColor="accent1"/>
      <w:sz w:val="32"/>
      <w:szCs w:val="32"/>
    </w:rPr>
  </w:style>
  <w:style w:type="paragraph" w:customStyle="1" w:styleId="1-">
    <w:name w:val="Заголовок 1-рамка"/>
    <w:basedOn w:val="a3"/>
    <w:next w:val="a"/>
    <w:link w:val="1-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character" w:customStyle="1" w:styleId="1-0">
    <w:name w:val="Заголовок 1-рамка Знак"/>
    <w:basedOn w:val="a4"/>
    <w:link w:val="1-"/>
    <w:rsid w:val="00D22903"/>
    <w:rPr>
      <w:i w:val="0"/>
      <w:iCs/>
      <w:caps/>
      <w:color w:val="5B9BD5" w:themeColor="accent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22903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paragraph" w:customStyle="1" w:styleId="ConsPlusNormal">
    <w:name w:val="ConsPlusNormal"/>
    <w:rsid w:val="00645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ConsPlusTitle">
    <w:name w:val="ConsPlusTitle"/>
    <w:rsid w:val="00645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2"/>
      <w:lang w:eastAsia="ru-RU"/>
    </w:rPr>
  </w:style>
  <w:style w:type="paragraph" w:customStyle="1" w:styleId="ConsPlusTitlePage">
    <w:name w:val="ConsPlusTitlePage"/>
    <w:rsid w:val="00645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E3D5B0C44A661F7591B2934DCC42A8BCD9B16EBD4209525110B231D3EE4FB3F919A15A802B32A8DF4AB38637C11CFF3A51DBA93FFDCFFfFC6N" TargetMode="External"/><Relationship Id="rId13" Type="http://schemas.openxmlformats.org/officeDocument/2006/relationships/hyperlink" Target="consultantplus://offline/ref=63AE3D5B0C44A661F7591B2934DCC42A8BCD9B12ECD6209525110B231D3EE4FB3F919A12A904BE7FD5BBAA64262D02CFF7A51EBA8FfFCFN" TargetMode="External"/><Relationship Id="rId18" Type="http://schemas.openxmlformats.org/officeDocument/2006/relationships/hyperlink" Target="consultantplus://offline/ref=63AE3D5B0C44A661F7591B2934DCC42A8BCD9B12ECD6209525110B231D3EE4FB3F919A12A904BE7FD5BBAA64262D02CFF7A51EBA8FfFCFN" TargetMode="External"/><Relationship Id="rId26" Type="http://schemas.openxmlformats.org/officeDocument/2006/relationships/hyperlink" Target="consultantplus://offline/ref=63AE3D5B0C44A661F7591B2934DCC42A8BCD9112EFD1209525110B231D3EE4FB3F919A17A804B620D0AEBB3C2A2818D0F6BB02B88DFFfDC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AE3D5B0C44A661F7591B2934DCC42A8BCD9B12ECD6209525110B231D3EE4FB3F919A12A904BE7FD5BBAA64262D02CFF7A51EBA8FfFCFN" TargetMode="External"/><Relationship Id="rId7" Type="http://schemas.openxmlformats.org/officeDocument/2006/relationships/hyperlink" Target="consultantplus://offline/ref=63AE3D5B0C44A661F7591B2934DCC42A8BCD9B12ECD6209525110B231D3EE4FB3F919A12A904BE7FD5BBAA64262D02CFF7A51EBA8FfFCFN" TargetMode="External"/><Relationship Id="rId12" Type="http://schemas.openxmlformats.org/officeDocument/2006/relationships/hyperlink" Target="consultantplus://offline/ref=63AE3D5B0C44A661F7591B2934DCC42A8BCD9B16EBD4209525110B231D3EE4FB3F919A16A101B520D0AEBB3C2A2818D0F6BB02B88DFFfDCEN" TargetMode="External"/><Relationship Id="rId17" Type="http://schemas.openxmlformats.org/officeDocument/2006/relationships/hyperlink" Target="consultantplus://offline/ref=63AE3D5B0C44A661F7591B2934DCC42A8BCD9B16EBD4209525110B231D3EE4FB3F919A15A803BC2886F4AB38637C11CFF3A51DBA93FFDCFFfFC6N" TargetMode="External"/><Relationship Id="rId25" Type="http://schemas.openxmlformats.org/officeDocument/2006/relationships/hyperlink" Target="consultantplus://offline/ref=63AE3D5B0C44A661F7591B2934DCC42A8BCD9112EFD1209525110B231D3EE4FB3F919A17A804B720D0AEBB3C2A2818D0F6BB02B88DFFfDC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AE3D5B0C44A661F7591B2934DCC42A8BCD9B16EBD4209525110B231D3EE4FB3F919A16AD02B020D0AEBB3C2A2818D0F6BB02B88DFFfDCEN" TargetMode="External"/><Relationship Id="rId20" Type="http://schemas.openxmlformats.org/officeDocument/2006/relationships/hyperlink" Target="consultantplus://offline/ref=63AE3D5B0C44A661F7591B2934DCC42A8BCD9B12ECD6209525110B231D3EE4FB3F919A12A904BE7FD5BBAA64262D02CFF7A51EBA8FfFCF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E3D5B0C44A661F7591B2934DCC42A8BCD9B16EBD4209525110B231D3EE4FB3F919A15A802B02383F4AB38637C11CFF3A51DBA93FFDCFFfFC6N" TargetMode="External"/><Relationship Id="rId11" Type="http://schemas.openxmlformats.org/officeDocument/2006/relationships/hyperlink" Target="consultantplus://offline/ref=63AE3D5B0C44A661F7591B2934DCC42A8BCD9B12ECD6209525110B231D3EE4FB3F919A12A904BE7FD5BBAA64262D02CFF7A51EBA8FfFCFN" TargetMode="External"/><Relationship Id="rId24" Type="http://schemas.openxmlformats.org/officeDocument/2006/relationships/hyperlink" Target="consultantplus://offline/ref=63AE3D5B0C44A661F7591B2934DCC42A8BCD9112EFD1209525110B231D3EE4FB3F919A17A804B420D0AEBB3C2A2818D0F6BB02B88DFFfDCEN" TargetMode="External"/><Relationship Id="rId5" Type="http://schemas.openxmlformats.org/officeDocument/2006/relationships/hyperlink" Target="consultantplus://offline/ref=63AE3D5B0C44A661F7591B2934DCC42A8BCD9B16EBD4209525110B231D3EE4FB2D91C219A906AB2A84E1FD6925f2CBN" TargetMode="External"/><Relationship Id="rId15" Type="http://schemas.openxmlformats.org/officeDocument/2006/relationships/hyperlink" Target="consultantplus://offline/ref=63AE3D5B0C44A661F7591B2934DCC42A8BCD9B16EBD4209525110B231D3EE4FB3F919A15A800B12C83F4AB38637C11CFF3A51DBA93FFDCFFfFC6N" TargetMode="External"/><Relationship Id="rId23" Type="http://schemas.openxmlformats.org/officeDocument/2006/relationships/hyperlink" Target="consultantplus://offline/ref=63AE3D5B0C44A661F7591B2934DCC42A8BCD9112EFD1209525110B231D3EE4FB3F919A17A804B520D0AEBB3C2A2818D0F6BB02B88DFFfDCE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3AE3D5B0C44A661F7591B2934DCC42A8BCD9B16EBD4209525110B231D3EE4FB3F919A13AF05BE7FD5BBAA64262D02CFF7A51EBA8FfFCFN" TargetMode="External"/><Relationship Id="rId19" Type="http://schemas.openxmlformats.org/officeDocument/2006/relationships/hyperlink" Target="consultantplus://offline/ref=63AE3D5B0C44A661F7591B2934DCC42A8BCD9B12ECD6209525110B231D3EE4FB3F919A12A904BE7FD5BBAA64262D02CFF7A51EBA8FfFC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AE3D5B0C44A661F7591B2934DCC42A8BCD9B16EBD4209525110B231D3EE4FB3F919A12A904BE7FD5BBAA64262D02CFF7A51EBA8FfFCFN" TargetMode="External"/><Relationship Id="rId14" Type="http://schemas.openxmlformats.org/officeDocument/2006/relationships/hyperlink" Target="consultantplus://offline/ref=63AE3D5B0C44A661F7591B2934DCC42A8BCD9B16EBD4209525110B231D3EE4FB3F919A16AC05B620D0AEBB3C2A2818D0F6BB02B88DFFfDCEN" TargetMode="External"/><Relationship Id="rId22" Type="http://schemas.openxmlformats.org/officeDocument/2006/relationships/hyperlink" Target="consultantplus://offline/ref=63AE3D5B0C44A661F7591B2934DCC42A8BCD9112EFD1209525110B231D3EE4FB3F919A17A807BC20D0AEBB3C2A2818D0F6BB02B88DFFfDCEN" TargetMode="External"/><Relationship Id="rId27" Type="http://schemas.openxmlformats.org/officeDocument/2006/relationships/hyperlink" Target="consultantplus://offline/ref=63AE3D5B0C44A661F7591B2934DCC42A8BCD9112EFD1209525110B231D3EE4FB3F919A17A804B220D0AEBB3C2A2818D0F6BB02B88DFFfD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2022-10-14T13:02:00Z</dcterms:created>
  <dcterms:modified xsi:type="dcterms:W3CDTF">2022-10-14T13:03:00Z</dcterms:modified>
</cp:coreProperties>
</file>