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50" w:rsidRPr="00E35450" w:rsidRDefault="00821839" w:rsidP="00E35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35450" w:rsidRPr="00E35450">
        <w:rPr>
          <w:rFonts w:ascii="Times New Roman" w:hAnsi="Times New Roman"/>
          <w:sz w:val="24"/>
          <w:szCs w:val="24"/>
        </w:rPr>
        <w:t>1</w:t>
      </w:r>
    </w:p>
    <w:p w:rsidR="00E35450" w:rsidRPr="00E35450" w:rsidRDefault="00E35450" w:rsidP="00E35450">
      <w:pPr>
        <w:rPr>
          <w:rFonts w:ascii="Times New Roman" w:hAnsi="Times New Roman"/>
          <w:sz w:val="24"/>
          <w:szCs w:val="24"/>
        </w:rPr>
      </w:pPr>
      <w:r w:rsidRPr="00E35450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B5480B" w:rsidRDefault="00F108BD" w:rsidP="00E35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70697">
        <w:rPr>
          <w:rFonts w:ascii="Times New Roman" w:hAnsi="Times New Roman"/>
          <w:sz w:val="24"/>
          <w:szCs w:val="24"/>
        </w:rPr>
        <w:t xml:space="preserve"> 03.10.2022   </w:t>
      </w:r>
      <w:r w:rsidR="00E35450" w:rsidRPr="00E35450">
        <w:rPr>
          <w:rFonts w:ascii="Times New Roman" w:hAnsi="Times New Roman"/>
          <w:sz w:val="24"/>
          <w:szCs w:val="24"/>
        </w:rPr>
        <w:t>№</w:t>
      </w:r>
      <w:r w:rsidR="00970697">
        <w:rPr>
          <w:rFonts w:ascii="Times New Roman" w:hAnsi="Times New Roman"/>
          <w:sz w:val="24"/>
          <w:szCs w:val="24"/>
        </w:rPr>
        <w:t>2556</w:t>
      </w:r>
      <w:bookmarkStart w:id="0" w:name="_GoBack"/>
      <w:bookmarkEnd w:id="0"/>
    </w:p>
    <w:p w:rsidR="00B5480B" w:rsidRDefault="00B5480B" w:rsidP="00B5480B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5480B" w:rsidRDefault="00B5480B" w:rsidP="00B5480B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A449A" w:rsidRDefault="00F108BD" w:rsidP="00F108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108BD">
        <w:rPr>
          <w:rFonts w:ascii="Times New Roman" w:hAnsi="Times New Roman" w:cs="Times New Roman"/>
          <w:sz w:val="24"/>
          <w:szCs w:val="24"/>
        </w:rPr>
        <w:t>о муниципальном Центре социального сопровождения по обеспечению социального сопровождения мобилизуемых граждан и членов их семей</w:t>
      </w:r>
    </w:p>
    <w:p w:rsidR="00F108BD" w:rsidRDefault="00F108BD" w:rsidP="00F108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66C" w:rsidRDefault="00FA449A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6C">
        <w:rPr>
          <w:rFonts w:ascii="Times New Roman" w:hAnsi="Times New Roman" w:cs="Times New Roman"/>
          <w:sz w:val="24"/>
          <w:szCs w:val="24"/>
        </w:rPr>
        <w:t>1. Муниципальный</w:t>
      </w:r>
      <w:r w:rsidR="001B566C" w:rsidRPr="001B566C">
        <w:rPr>
          <w:rFonts w:ascii="Times New Roman" w:hAnsi="Times New Roman" w:cs="Times New Roman"/>
          <w:sz w:val="24"/>
          <w:szCs w:val="24"/>
        </w:rPr>
        <w:t xml:space="preserve"> Центр социального сопровождения по обеспечению социального сопровождения мобилизуемых граждан и членов их семей (далее – </w:t>
      </w:r>
      <w:r w:rsidR="00ED5D6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B566C" w:rsidRPr="001B566C">
        <w:rPr>
          <w:rFonts w:ascii="Times New Roman" w:hAnsi="Times New Roman" w:cs="Times New Roman"/>
          <w:sz w:val="24"/>
          <w:szCs w:val="24"/>
        </w:rPr>
        <w:t>Центр социального сопровождения) создан в целях социального сопровождения мобилизуемых в соответствии с Указом Президента Российской Федерации от 21.09.2022 №647 «Об объявлении частичной мобилизации в Российской федерации» граждан и членов их семей, оперативного решения вопросов, возникающих в семьях военнослужащих.</w:t>
      </w:r>
    </w:p>
    <w:p w:rsidR="00E70535" w:rsidRDefault="00E70535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2.Понятия, используемые в настоящем Положении:</w:t>
      </w:r>
    </w:p>
    <w:p w:rsidR="00E70535" w:rsidRDefault="00E70535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семей военнослужащих, нуждающихся в социальном сопровождении – электронный документ, содержащий списочный состав мобилизованных граждан с указанием членов семьи, контактных данных, информации о ходе межведомстве</w:t>
      </w:r>
      <w:r w:rsidR="001E6704">
        <w:rPr>
          <w:rFonts w:ascii="Times New Roman" w:hAnsi="Times New Roman" w:cs="Times New Roman"/>
          <w:sz w:val="24"/>
          <w:szCs w:val="24"/>
        </w:rPr>
        <w:t>нного социального сопровождения;</w:t>
      </w:r>
    </w:p>
    <w:p w:rsidR="001E6704" w:rsidRDefault="001E6704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– документ, формируемый в том числе в электронном виде, содержащий подробные сведения о членах семьи военнослужащих, комплекс необходимых мер, реализуемых субъектами межведомственного взаимодействия, ориентированных на оказание всесторонней помощи и поддержки, а также данные о происходящих изменениях, ходе реализации мероприятий. Подписанный оригинал социального паспорта семьи военнослужащего хранится в муниципальном центре социального сопровождения.</w:t>
      </w:r>
    </w:p>
    <w:p w:rsidR="00756CF7" w:rsidRDefault="00756CF7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2.Задачи муниципального Центра социального сопровождения:</w:t>
      </w:r>
    </w:p>
    <w:p w:rsidR="00756CF7" w:rsidRDefault="00756CF7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 муниципальном образовании межведомственного взаимодействия членов муниципального Центра социального сопровождения, деятельность которых направлена на решение вопросов оказания помощи сем</w:t>
      </w:r>
      <w:r w:rsidR="001C353B">
        <w:rPr>
          <w:rFonts w:ascii="Times New Roman" w:hAnsi="Times New Roman" w:cs="Times New Roman"/>
          <w:sz w:val="24"/>
          <w:szCs w:val="24"/>
        </w:rPr>
        <w:t>ьям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военнослужащих;</w:t>
      </w:r>
    </w:p>
    <w:p w:rsidR="00B740EA" w:rsidRDefault="00B740EA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учета семей военнослужащих, в соответствии с реестром, заполнение (актуализация) социальных паспортов семей военнослужащих;</w:t>
      </w:r>
    </w:p>
    <w:p w:rsidR="00B740EA" w:rsidRDefault="00B740EA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решений, направленных на решение проблемных вопросов сопровождаемых семей;</w:t>
      </w:r>
    </w:p>
    <w:p w:rsidR="00B740EA" w:rsidRDefault="00B740EA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и обобщения результатов межведомственного взаимодействия;</w:t>
      </w:r>
    </w:p>
    <w:p w:rsidR="00B740EA" w:rsidRPr="001B566C" w:rsidRDefault="00B740EA" w:rsidP="00EC2380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решений, утвержденных руководителей муниципального Центра социального сопровождения, исполнением плана мероприятий межведомственного сопровождения семьи военнослужащего.</w:t>
      </w:r>
    </w:p>
    <w:p w:rsidR="001B566C" w:rsidRDefault="00EC2380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566C">
        <w:rPr>
          <w:rFonts w:ascii="Times New Roman" w:hAnsi="Times New Roman" w:cs="Times New Roman"/>
          <w:sz w:val="24"/>
          <w:szCs w:val="24"/>
        </w:rPr>
        <w:t xml:space="preserve">.Организационно-техническое обеспечение деятельности </w:t>
      </w:r>
      <w:r w:rsidR="00ED5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B566C">
        <w:rPr>
          <w:rFonts w:ascii="Times New Roman" w:hAnsi="Times New Roman" w:cs="Times New Roman"/>
          <w:sz w:val="24"/>
          <w:szCs w:val="24"/>
        </w:rPr>
        <w:t>Центра социального сопровождения осуществляет сектор по работе с обращениями граждан управления делами администрации города Мегиона.</w:t>
      </w:r>
    </w:p>
    <w:p w:rsidR="001B566C" w:rsidRDefault="00EC2380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66C">
        <w:rPr>
          <w:rFonts w:ascii="Times New Roman" w:hAnsi="Times New Roman" w:cs="Times New Roman"/>
          <w:sz w:val="24"/>
          <w:szCs w:val="24"/>
        </w:rPr>
        <w:t>.</w:t>
      </w:r>
      <w:r w:rsidR="00ED5D69">
        <w:rPr>
          <w:rFonts w:ascii="Times New Roman" w:hAnsi="Times New Roman" w:cs="Times New Roman"/>
          <w:sz w:val="24"/>
          <w:szCs w:val="24"/>
        </w:rPr>
        <w:t>М</w:t>
      </w:r>
      <w:r w:rsidR="00E63C08">
        <w:rPr>
          <w:rFonts w:ascii="Times New Roman" w:hAnsi="Times New Roman" w:cs="Times New Roman"/>
          <w:sz w:val="24"/>
          <w:szCs w:val="24"/>
        </w:rPr>
        <w:t>уници</w:t>
      </w:r>
      <w:r w:rsidR="00ED5D69">
        <w:rPr>
          <w:rFonts w:ascii="Times New Roman" w:hAnsi="Times New Roman" w:cs="Times New Roman"/>
          <w:sz w:val="24"/>
          <w:szCs w:val="24"/>
        </w:rPr>
        <w:t xml:space="preserve">пальный </w:t>
      </w:r>
      <w:r w:rsidR="001B566C">
        <w:rPr>
          <w:rFonts w:ascii="Times New Roman" w:hAnsi="Times New Roman" w:cs="Times New Roman"/>
          <w:sz w:val="24"/>
          <w:szCs w:val="24"/>
        </w:rPr>
        <w:t xml:space="preserve">Центр социального сопровождения состоит из руководителя (заместитель главы муниципального образования по социальным вопросам), заместителя руководителя, секретаря и членов </w:t>
      </w:r>
      <w:r w:rsidR="00ED5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B566C">
        <w:rPr>
          <w:rFonts w:ascii="Times New Roman" w:hAnsi="Times New Roman" w:cs="Times New Roman"/>
          <w:sz w:val="24"/>
          <w:szCs w:val="24"/>
        </w:rPr>
        <w:t>Центра социального сопровождения.</w:t>
      </w:r>
    </w:p>
    <w:p w:rsidR="001B566C" w:rsidRDefault="00EC2380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5D69">
        <w:rPr>
          <w:rFonts w:ascii="Times New Roman" w:hAnsi="Times New Roman" w:cs="Times New Roman"/>
          <w:sz w:val="24"/>
          <w:szCs w:val="24"/>
        </w:rPr>
        <w:t>.Муниципальны</w:t>
      </w:r>
      <w:r w:rsidR="00756CF7">
        <w:rPr>
          <w:rFonts w:ascii="Times New Roman" w:hAnsi="Times New Roman" w:cs="Times New Roman"/>
          <w:sz w:val="24"/>
          <w:szCs w:val="24"/>
        </w:rPr>
        <w:t>й</w:t>
      </w:r>
      <w:r w:rsidR="00ED5D69">
        <w:rPr>
          <w:rFonts w:ascii="Times New Roman" w:hAnsi="Times New Roman" w:cs="Times New Roman"/>
          <w:sz w:val="24"/>
          <w:szCs w:val="24"/>
        </w:rPr>
        <w:t xml:space="preserve"> Ц</w:t>
      </w:r>
      <w:r w:rsidR="00756CF7">
        <w:rPr>
          <w:rFonts w:ascii="Times New Roman" w:hAnsi="Times New Roman" w:cs="Times New Roman"/>
          <w:sz w:val="24"/>
          <w:szCs w:val="24"/>
        </w:rPr>
        <w:t>ентр</w:t>
      </w:r>
      <w:r w:rsidR="00ED5D69">
        <w:rPr>
          <w:rFonts w:ascii="Times New Roman" w:hAnsi="Times New Roman" w:cs="Times New Roman"/>
          <w:sz w:val="24"/>
          <w:szCs w:val="24"/>
        </w:rPr>
        <w:t xml:space="preserve"> социального сопровождения формирует реестр семей военнослужащих, нуждающихся в социальном сопровождении в разрезе муниципального образования и направляет для обобщения в Рабочую группу при призывной комиссии по мобилизации Ханты-Мансийского автономного округа – Югры по обеспечению социального сопровождения мобилизуемых граждан и членов их семей.</w:t>
      </w:r>
    </w:p>
    <w:p w:rsidR="00EC2380" w:rsidRDefault="00EC2380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 формированию социального паспорта семьи военнослужащего привлекаются специалисты учреждений социального обслуживания – «социальные координаторы», которые выявляют индивидуальные потребности семьи военнослужащего в процессе межведомственного сопровождения.</w:t>
      </w:r>
    </w:p>
    <w:p w:rsidR="00EC2380" w:rsidRDefault="00EC2380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7.Заполненный проект социального паспорта семьи военнослужащего представляется в муниципальный центр социального сопровождения для рассмотрения на его заседании и определения вариантов помощи семье, назначения ответственных лиц за выполнение мероприятий плана и его утверждения.</w:t>
      </w:r>
    </w:p>
    <w:p w:rsidR="00EC2380" w:rsidRDefault="00EC2380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6F33">
        <w:rPr>
          <w:rFonts w:ascii="Times New Roman" w:hAnsi="Times New Roman" w:cs="Times New Roman"/>
          <w:sz w:val="24"/>
          <w:szCs w:val="24"/>
        </w:rPr>
        <w:t>Решения и поручения муниципального Центра социально</w:t>
      </w:r>
      <w:r w:rsidR="00CB6817">
        <w:rPr>
          <w:rFonts w:ascii="Times New Roman" w:hAnsi="Times New Roman" w:cs="Times New Roman"/>
          <w:sz w:val="24"/>
          <w:szCs w:val="24"/>
        </w:rPr>
        <w:t>го сопровождения утверждаются его</w:t>
      </w:r>
      <w:r w:rsidR="00486F33">
        <w:rPr>
          <w:rFonts w:ascii="Times New Roman" w:hAnsi="Times New Roman" w:cs="Times New Roman"/>
          <w:sz w:val="24"/>
          <w:szCs w:val="24"/>
        </w:rPr>
        <w:t xml:space="preserve"> руководителем и являются обязательными для исполнения членами муниципального Центра социального сопровождения.</w:t>
      </w:r>
    </w:p>
    <w:p w:rsidR="00C770C3" w:rsidRDefault="00C770C3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9.Заседания муниципального Центра социального сопровождения проводятся в очной или заочной форме, но не реже чем 1 раз в неделю.</w:t>
      </w:r>
    </w:p>
    <w:p w:rsidR="00C770C3" w:rsidRDefault="00C770C3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10.Информация об исполнении плана мероприятий (составная часть социального паспорта военнослужащего) в части компетенции направляется ответственному лицу в муниципальный Центр социального сопровождения в сроки, принятые на заседании муниципального Центра социального сопровождения.</w:t>
      </w:r>
    </w:p>
    <w:p w:rsidR="00C770C3" w:rsidRDefault="00C770C3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11.Результаты по исполнению решений и поручений, утвержденных руководителем, заслушиваются еженедельно (при необходимости чаще) на заседании муниципального Центра социального обслуживания.</w:t>
      </w:r>
    </w:p>
    <w:p w:rsidR="00C770C3" w:rsidRDefault="00C770C3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12.Результаты межведомственного сопровождения семей освещают руководители муниципального Центра социального сопровождения на заседании Центра социального сопровождения.</w:t>
      </w:r>
    </w:p>
    <w:p w:rsidR="001B566C" w:rsidRDefault="001B566C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66C" w:rsidRDefault="001B566C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66C" w:rsidRDefault="001B566C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66C" w:rsidRDefault="001B566C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66C" w:rsidRDefault="001B566C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66C" w:rsidRDefault="001B566C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87" w:rsidRPr="006B073A" w:rsidRDefault="00140487" w:rsidP="00CB4212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BB6" w:rsidRDefault="007D5BB6">
      <w:r>
        <w:br w:type="page"/>
      </w: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536"/>
      </w:tblGrid>
      <w:tr w:rsidR="004A1507" w:rsidRPr="004A1507" w:rsidTr="00BA613D">
        <w:trPr>
          <w:trHeight w:val="1134"/>
        </w:trPr>
        <w:tc>
          <w:tcPr>
            <w:tcW w:w="4536" w:type="dxa"/>
            <w:shd w:val="clear" w:color="auto" w:fill="auto"/>
          </w:tcPr>
          <w:p w:rsidR="004A1507" w:rsidRPr="004A1507" w:rsidRDefault="004A1507" w:rsidP="008F1C8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26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0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A1507" w:rsidRPr="004A1507" w:rsidRDefault="004A1507" w:rsidP="008F1C8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07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4A1507" w:rsidRPr="004A1507" w:rsidRDefault="004A1507" w:rsidP="00BA613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0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48042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3B506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A1507">
              <w:rPr>
                <w:rFonts w:ascii="Times New Roman" w:eastAsia="Calibri" w:hAnsi="Times New Roman" w:cs="Times New Roman"/>
                <w:sz w:val="24"/>
                <w:szCs w:val="24"/>
              </w:rPr>
              <w:t>№_</w:t>
            </w:r>
            <w:r w:rsidRPr="00480422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BA613D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B61FCD" w:rsidRDefault="00B61FCD" w:rsidP="008B3AB3">
      <w:pPr>
        <w:ind w:left="0"/>
        <w:rPr>
          <w:rFonts w:ascii="Times New Roman" w:hAnsi="Times New Roman"/>
          <w:sz w:val="24"/>
          <w:szCs w:val="24"/>
        </w:rPr>
      </w:pPr>
    </w:p>
    <w:p w:rsidR="007A6902" w:rsidRDefault="007A6902" w:rsidP="008F1C82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260FBF" w:rsidRDefault="00BB421C" w:rsidP="008F1C82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BB421C">
        <w:rPr>
          <w:rFonts w:ascii="Times New Roman" w:hAnsi="Times New Roman"/>
          <w:sz w:val="24"/>
          <w:szCs w:val="24"/>
        </w:rPr>
        <w:t>муниципального Центра социального сопровождения по обеспечению социального сопровождения мобилизуемых граждан и членов их семей</w:t>
      </w:r>
    </w:p>
    <w:p w:rsidR="00BB421C" w:rsidRDefault="00BB421C" w:rsidP="008F1C82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</w:t>
      </w: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города по социальной политике</w:t>
      </w: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руководителя:</w:t>
      </w: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по работе с обращениями граждан Управления делами</w:t>
      </w: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</w:t>
      </w: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сектора </w:t>
      </w:r>
      <w:r w:rsidRPr="00BB421C">
        <w:rPr>
          <w:rFonts w:ascii="Times New Roman" w:hAnsi="Times New Roman"/>
          <w:sz w:val="24"/>
          <w:szCs w:val="24"/>
        </w:rPr>
        <w:t>по работе с обращениями граждан Управления делами</w:t>
      </w:r>
    </w:p>
    <w:p w:rsidR="00BB421C" w:rsidRDefault="00BB421C" w:rsidP="00BB421C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FB67A8" w:rsidRDefault="00FB67A8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Члены:</w:t>
      </w:r>
    </w:p>
    <w:p w:rsidR="003B5060" w:rsidRDefault="003B5060" w:rsidP="003B5060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 муниципальной собственности;</w:t>
      </w:r>
    </w:p>
    <w:p w:rsidR="003B5060" w:rsidRDefault="003B5060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 образования;</w:t>
      </w:r>
    </w:p>
    <w:p w:rsidR="00BB421C" w:rsidRDefault="00FB67A8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B421C" w:rsidRPr="00BB421C">
        <w:rPr>
          <w:rFonts w:ascii="Times New Roman" w:hAnsi="Times New Roman"/>
          <w:sz w:val="24"/>
          <w:szCs w:val="24"/>
        </w:rPr>
        <w:t>ачальник управления общественных связей</w:t>
      </w:r>
      <w:r>
        <w:rPr>
          <w:rFonts w:ascii="Times New Roman" w:hAnsi="Times New Roman"/>
          <w:sz w:val="24"/>
          <w:szCs w:val="24"/>
        </w:rPr>
        <w:t>;</w:t>
      </w:r>
    </w:p>
    <w:p w:rsidR="00C25B27" w:rsidRDefault="00C25B27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общественных связей;</w:t>
      </w:r>
    </w:p>
    <w:p w:rsidR="00C25B27" w:rsidRDefault="00C25B27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C25B27">
        <w:rPr>
          <w:rFonts w:ascii="Times New Roman" w:hAnsi="Times New Roman"/>
          <w:sz w:val="24"/>
          <w:szCs w:val="24"/>
        </w:rPr>
        <w:t>по работе с социально ориентированными некоммерческими организациями, общественными объединениями</w:t>
      </w:r>
      <w:r>
        <w:rPr>
          <w:rFonts w:ascii="Times New Roman" w:hAnsi="Times New Roman"/>
          <w:sz w:val="24"/>
          <w:szCs w:val="24"/>
        </w:rPr>
        <w:t xml:space="preserve"> управления общественных связей;</w:t>
      </w:r>
    </w:p>
    <w:p w:rsidR="00FB67A8" w:rsidRDefault="00FB67A8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экономической политики;</w:t>
      </w:r>
    </w:p>
    <w:p w:rsidR="00FB67A8" w:rsidRDefault="00FB67A8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опеки и попечительства;</w:t>
      </w:r>
    </w:p>
    <w:p w:rsidR="00C25B27" w:rsidRDefault="00C25B27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управления;</w:t>
      </w:r>
    </w:p>
    <w:p w:rsidR="00C25B27" w:rsidRDefault="00C25B27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юридического управления;</w:t>
      </w:r>
    </w:p>
    <w:p w:rsidR="003B5060" w:rsidRDefault="003B5060" w:rsidP="003B5060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культуры;</w:t>
      </w:r>
    </w:p>
    <w:p w:rsidR="003B5060" w:rsidRDefault="003B5060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физической культуры и спорта;</w:t>
      </w:r>
    </w:p>
    <w:p w:rsidR="00031095" w:rsidRDefault="00031095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записи актов гражданского состояния;</w:t>
      </w:r>
    </w:p>
    <w:p w:rsidR="00FB67A8" w:rsidRDefault="00FB67A8" w:rsidP="00BB421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жилищно-коммунального отдела управления жилищно-коммунального комплекса муниципального казенного учреждения «Управления капитального строительства и жилищно-коммунального комплекса»;</w:t>
      </w:r>
    </w:p>
    <w:p w:rsidR="00BB421C" w:rsidRDefault="00C51E58" w:rsidP="00C51E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B421C" w:rsidRPr="00BB421C">
        <w:rPr>
          <w:rFonts w:ascii="Times New Roman" w:hAnsi="Times New Roman"/>
          <w:sz w:val="24"/>
          <w:szCs w:val="24"/>
        </w:rPr>
        <w:t>ачальник управления социальной защиты населения по городу Мегиону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C25B27" w:rsidRDefault="00C25B27" w:rsidP="00C25B2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C25B27">
        <w:rPr>
          <w:rFonts w:ascii="Times New Roman" w:hAnsi="Times New Roman"/>
          <w:sz w:val="24"/>
          <w:szCs w:val="24"/>
        </w:rPr>
        <w:t>Заместитель начальника управления – начальник отдела реализации социальных программ</w:t>
      </w:r>
      <w:r w:rsidRPr="00C25B27">
        <w:t xml:space="preserve"> </w:t>
      </w:r>
      <w:r w:rsidRPr="00C25B27">
        <w:rPr>
          <w:rFonts w:ascii="Times New Roman" w:hAnsi="Times New Roman"/>
          <w:sz w:val="24"/>
          <w:szCs w:val="24"/>
        </w:rPr>
        <w:t>управления социальной защиты населения по городу Мегиону (по согласованию);</w:t>
      </w:r>
    </w:p>
    <w:p w:rsidR="00C51E58" w:rsidRDefault="00C51E58" w:rsidP="00C51E58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Ресурсного центра поддержки инициатив гражданского общества города Мегиона (по согласованию)</w:t>
      </w:r>
      <w:r w:rsidR="00031095">
        <w:rPr>
          <w:rFonts w:ascii="Times New Roman" w:hAnsi="Times New Roman"/>
          <w:sz w:val="24"/>
          <w:szCs w:val="24"/>
        </w:rPr>
        <w:t>;</w:t>
      </w:r>
    </w:p>
    <w:p w:rsidR="00031095" w:rsidRDefault="00031095" w:rsidP="00C51E58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бюджетного учреждения Ханты-Мансийского автономного округа-Югры «Мегионская городская больница» (по согласованию).</w:t>
      </w:r>
    </w:p>
    <w:sectPr w:rsidR="00031095" w:rsidSect="00C30506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17" w:rsidRDefault="001F4C17" w:rsidP="00C00407">
      <w:r>
        <w:separator/>
      </w:r>
    </w:p>
  </w:endnote>
  <w:endnote w:type="continuationSeparator" w:id="0">
    <w:p w:rsidR="001F4C17" w:rsidRDefault="001F4C17" w:rsidP="00C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17" w:rsidRDefault="001F4C17" w:rsidP="00C00407">
      <w:r>
        <w:separator/>
      </w:r>
    </w:p>
  </w:footnote>
  <w:footnote w:type="continuationSeparator" w:id="0">
    <w:p w:rsidR="001F4C17" w:rsidRDefault="001F4C17" w:rsidP="00C0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744249"/>
      <w:docPartObj>
        <w:docPartGallery w:val="Page Numbers (Top of Page)"/>
        <w:docPartUnique/>
      </w:docPartObj>
    </w:sdtPr>
    <w:sdtEndPr/>
    <w:sdtContent>
      <w:p w:rsidR="00C00407" w:rsidRDefault="00C00407" w:rsidP="000B47B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9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D9"/>
    <w:rsid w:val="0000778E"/>
    <w:rsid w:val="00020CEC"/>
    <w:rsid w:val="000302F1"/>
    <w:rsid w:val="00031095"/>
    <w:rsid w:val="000343F4"/>
    <w:rsid w:val="000469EC"/>
    <w:rsid w:val="00086429"/>
    <w:rsid w:val="00096780"/>
    <w:rsid w:val="000B47B0"/>
    <w:rsid w:val="000B5629"/>
    <w:rsid w:val="000D41D6"/>
    <w:rsid w:val="000E2732"/>
    <w:rsid w:val="00107D20"/>
    <w:rsid w:val="00115496"/>
    <w:rsid w:val="00140487"/>
    <w:rsid w:val="00141427"/>
    <w:rsid w:val="001468FA"/>
    <w:rsid w:val="0015328D"/>
    <w:rsid w:val="00155DB3"/>
    <w:rsid w:val="00157D97"/>
    <w:rsid w:val="00162510"/>
    <w:rsid w:val="00167865"/>
    <w:rsid w:val="00175B69"/>
    <w:rsid w:val="001844AE"/>
    <w:rsid w:val="00191E58"/>
    <w:rsid w:val="0019334E"/>
    <w:rsid w:val="001A1CC1"/>
    <w:rsid w:val="001A6C60"/>
    <w:rsid w:val="001B566C"/>
    <w:rsid w:val="001B789C"/>
    <w:rsid w:val="001C353B"/>
    <w:rsid w:val="001E5AD9"/>
    <w:rsid w:val="001E6704"/>
    <w:rsid w:val="001F4C17"/>
    <w:rsid w:val="0020160E"/>
    <w:rsid w:val="00216CF5"/>
    <w:rsid w:val="00233AFD"/>
    <w:rsid w:val="00237F83"/>
    <w:rsid w:val="00256DC7"/>
    <w:rsid w:val="00260FBF"/>
    <w:rsid w:val="00266A0F"/>
    <w:rsid w:val="00272E28"/>
    <w:rsid w:val="002A0BC8"/>
    <w:rsid w:val="002A682E"/>
    <w:rsid w:val="002C5AFE"/>
    <w:rsid w:val="002C6F1D"/>
    <w:rsid w:val="002E2900"/>
    <w:rsid w:val="003039F0"/>
    <w:rsid w:val="00305672"/>
    <w:rsid w:val="00317D15"/>
    <w:rsid w:val="00317DC4"/>
    <w:rsid w:val="003256F4"/>
    <w:rsid w:val="00326D63"/>
    <w:rsid w:val="003366BF"/>
    <w:rsid w:val="00341A71"/>
    <w:rsid w:val="00342805"/>
    <w:rsid w:val="00344A54"/>
    <w:rsid w:val="003528C2"/>
    <w:rsid w:val="00365073"/>
    <w:rsid w:val="003933CA"/>
    <w:rsid w:val="003B3CFB"/>
    <w:rsid w:val="003B5060"/>
    <w:rsid w:val="003C0BD5"/>
    <w:rsid w:val="003C39EA"/>
    <w:rsid w:val="003D277A"/>
    <w:rsid w:val="003F1801"/>
    <w:rsid w:val="003F2D86"/>
    <w:rsid w:val="004004A2"/>
    <w:rsid w:val="00403528"/>
    <w:rsid w:val="00423CB8"/>
    <w:rsid w:val="00424F35"/>
    <w:rsid w:val="0043306A"/>
    <w:rsid w:val="00453C6C"/>
    <w:rsid w:val="004667B6"/>
    <w:rsid w:val="004716A8"/>
    <w:rsid w:val="00480422"/>
    <w:rsid w:val="00486F33"/>
    <w:rsid w:val="004A1507"/>
    <w:rsid w:val="004C0C89"/>
    <w:rsid w:val="004C2007"/>
    <w:rsid w:val="004D0C2C"/>
    <w:rsid w:val="004F08E5"/>
    <w:rsid w:val="00532084"/>
    <w:rsid w:val="00585F38"/>
    <w:rsid w:val="005873CC"/>
    <w:rsid w:val="005908BF"/>
    <w:rsid w:val="0059433A"/>
    <w:rsid w:val="0059721B"/>
    <w:rsid w:val="005A6D7C"/>
    <w:rsid w:val="005B3998"/>
    <w:rsid w:val="005E42D0"/>
    <w:rsid w:val="005F7811"/>
    <w:rsid w:val="00602515"/>
    <w:rsid w:val="00616C0A"/>
    <w:rsid w:val="00622BF7"/>
    <w:rsid w:val="006358D9"/>
    <w:rsid w:val="00690802"/>
    <w:rsid w:val="006B073A"/>
    <w:rsid w:val="006B145A"/>
    <w:rsid w:val="006B3C35"/>
    <w:rsid w:val="006B7E68"/>
    <w:rsid w:val="006C1B3D"/>
    <w:rsid w:val="006E1573"/>
    <w:rsid w:val="006F75E6"/>
    <w:rsid w:val="00705414"/>
    <w:rsid w:val="00727C8F"/>
    <w:rsid w:val="00737DC5"/>
    <w:rsid w:val="00743341"/>
    <w:rsid w:val="00756CF7"/>
    <w:rsid w:val="00762524"/>
    <w:rsid w:val="00764D06"/>
    <w:rsid w:val="00775A65"/>
    <w:rsid w:val="007A0BCF"/>
    <w:rsid w:val="007A5CC0"/>
    <w:rsid w:val="007A6902"/>
    <w:rsid w:val="007D5BB6"/>
    <w:rsid w:val="007E08B3"/>
    <w:rsid w:val="007E3011"/>
    <w:rsid w:val="007E5345"/>
    <w:rsid w:val="007F1B07"/>
    <w:rsid w:val="00814270"/>
    <w:rsid w:val="00821839"/>
    <w:rsid w:val="008358C1"/>
    <w:rsid w:val="00864DF2"/>
    <w:rsid w:val="00865C70"/>
    <w:rsid w:val="00873FCA"/>
    <w:rsid w:val="00886FAA"/>
    <w:rsid w:val="00891B68"/>
    <w:rsid w:val="00897902"/>
    <w:rsid w:val="008B2BE6"/>
    <w:rsid w:val="008B3AB3"/>
    <w:rsid w:val="008D2194"/>
    <w:rsid w:val="008F1C82"/>
    <w:rsid w:val="0090338C"/>
    <w:rsid w:val="00916587"/>
    <w:rsid w:val="00917BE9"/>
    <w:rsid w:val="00921865"/>
    <w:rsid w:val="0093151C"/>
    <w:rsid w:val="00932457"/>
    <w:rsid w:val="00940B63"/>
    <w:rsid w:val="00942993"/>
    <w:rsid w:val="00943938"/>
    <w:rsid w:val="00947E34"/>
    <w:rsid w:val="00950BF4"/>
    <w:rsid w:val="00970169"/>
    <w:rsid w:val="00970697"/>
    <w:rsid w:val="00982181"/>
    <w:rsid w:val="009A2EA3"/>
    <w:rsid w:val="009A5C4D"/>
    <w:rsid w:val="009D544B"/>
    <w:rsid w:val="009D5604"/>
    <w:rsid w:val="00A27789"/>
    <w:rsid w:val="00A41627"/>
    <w:rsid w:val="00A5006B"/>
    <w:rsid w:val="00A561C4"/>
    <w:rsid w:val="00A62B08"/>
    <w:rsid w:val="00A63D16"/>
    <w:rsid w:val="00A70BFF"/>
    <w:rsid w:val="00A83F74"/>
    <w:rsid w:val="00A856CA"/>
    <w:rsid w:val="00AA234F"/>
    <w:rsid w:val="00AB2DB9"/>
    <w:rsid w:val="00AC41E1"/>
    <w:rsid w:val="00AD231A"/>
    <w:rsid w:val="00AE3D9E"/>
    <w:rsid w:val="00AE40C0"/>
    <w:rsid w:val="00AF2413"/>
    <w:rsid w:val="00AF4EAB"/>
    <w:rsid w:val="00B04775"/>
    <w:rsid w:val="00B36AEC"/>
    <w:rsid w:val="00B37FF9"/>
    <w:rsid w:val="00B43F03"/>
    <w:rsid w:val="00B475D4"/>
    <w:rsid w:val="00B5480B"/>
    <w:rsid w:val="00B552A5"/>
    <w:rsid w:val="00B61FCD"/>
    <w:rsid w:val="00B73EC3"/>
    <w:rsid w:val="00B740EA"/>
    <w:rsid w:val="00B93D24"/>
    <w:rsid w:val="00BA613D"/>
    <w:rsid w:val="00BB421C"/>
    <w:rsid w:val="00BC508B"/>
    <w:rsid w:val="00BE55A8"/>
    <w:rsid w:val="00BF031D"/>
    <w:rsid w:val="00C00407"/>
    <w:rsid w:val="00C11E04"/>
    <w:rsid w:val="00C156F4"/>
    <w:rsid w:val="00C25B27"/>
    <w:rsid w:val="00C27355"/>
    <w:rsid w:val="00C30506"/>
    <w:rsid w:val="00C320B0"/>
    <w:rsid w:val="00C51E58"/>
    <w:rsid w:val="00C631EB"/>
    <w:rsid w:val="00C64C2A"/>
    <w:rsid w:val="00C767CF"/>
    <w:rsid w:val="00C770C3"/>
    <w:rsid w:val="00C814E6"/>
    <w:rsid w:val="00C850ED"/>
    <w:rsid w:val="00C8525A"/>
    <w:rsid w:val="00C8543F"/>
    <w:rsid w:val="00C91B06"/>
    <w:rsid w:val="00C94AEA"/>
    <w:rsid w:val="00CA3E25"/>
    <w:rsid w:val="00CB4212"/>
    <w:rsid w:val="00CB6817"/>
    <w:rsid w:val="00CC4FEC"/>
    <w:rsid w:val="00D01D9D"/>
    <w:rsid w:val="00D102E3"/>
    <w:rsid w:val="00D109E0"/>
    <w:rsid w:val="00D45614"/>
    <w:rsid w:val="00D50DAC"/>
    <w:rsid w:val="00D5550D"/>
    <w:rsid w:val="00D7703E"/>
    <w:rsid w:val="00D82037"/>
    <w:rsid w:val="00DA059C"/>
    <w:rsid w:val="00DA27DB"/>
    <w:rsid w:val="00DA3F24"/>
    <w:rsid w:val="00DA5674"/>
    <w:rsid w:val="00DB255D"/>
    <w:rsid w:val="00DB443F"/>
    <w:rsid w:val="00DB6352"/>
    <w:rsid w:val="00DC4488"/>
    <w:rsid w:val="00DC6876"/>
    <w:rsid w:val="00DD01B4"/>
    <w:rsid w:val="00DD5C08"/>
    <w:rsid w:val="00DE79B3"/>
    <w:rsid w:val="00E16B42"/>
    <w:rsid w:val="00E34A90"/>
    <w:rsid w:val="00E35450"/>
    <w:rsid w:val="00E365E2"/>
    <w:rsid w:val="00E60701"/>
    <w:rsid w:val="00E627A7"/>
    <w:rsid w:val="00E63C08"/>
    <w:rsid w:val="00E6452D"/>
    <w:rsid w:val="00E70535"/>
    <w:rsid w:val="00E87C1C"/>
    <w:rsid w:val="00E97ED2"/>
    <w:rsid w:val="00EA3FA1"/>
    <w:rsid w:val="00EB2554"/>
    <w:rsid w:val="00EC2380"/>
    <w:rsid w:val="00EC7BD9"/>
    <w:rsid w:val="00ED5D69"/>
    <w:rsid w:val="00F108BD"/>
    <w:rsid w:val="00F11E32"/>
    <w:rsid w:val="00F2551E"/>
    <w:rsid w:val="00F510E6"/>
    <w:rsid w:val="00F6409E"/>
    <w:rsid w:val="00F8525A"/>
    <w:rsid w:val="00F900E8"/>
    <w:rsid w:val="00FA449A"/>
    <w:rsid w:val="00FA4EDF"/>
    <w:rsid w:val="00FB3172"/>
    <w:rsid w:val="00FB67A8"/>
    <w:rsid w:val="00FD40B0"/>
    <w:rsid w:val="00FD7EA8"/>
    <w:rsid w:val="00FE7032"/>
    <w:rsid w:val="00FE7B23"/>
    <w:rsid w:val="00FF0F3A"/>
    <w:rsid w:val="00FF3593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E4D3-4C07-47E8-B0C8-9AA6B4B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407"/>
  </w:style>
  <w:style w:type="paragraph" w:styleId="a8">
    <w:name w:val="footer"/>
    <w:basedOn w:val="a"/>
    <w:link w:val="a9"/>
    <w:uiPriority w:val="99"/>
    <w:unhideWhenUsed/>
    <w:rsid w:val="00C00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407"/>
  </w:style>
  <w:style w:type="paragraph" w:styleId="aa">
    <w:name w:val="No Spacing"/>
    <w:uiPriority w:val="1"/>
    <w:qFormat/>
    <w:rsid w:val="00705414"/>
    <w:pPr>
      <w:ind w:left="0"/>
    </w:pPr>
  </w:style>
  <w:style w:type="paragraph" w:styleId="ab">
    <w:name w:val="List Paragraph"/>
    <w:basedOn w:val="a"/>
    <w:uiPriority w:val="34"/>
    <w:qFormat/>
    <w:rsid w:val="00DB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9DB1-04D5-4732-9D21-7D7F82BC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Елена Витальевна</dc:creator>
  <cp:lastModifiedBy>Чуприна Аэлита Вячеславовна</cp:lastModifiedBy>
  <cp:revision>2</cp:revision>
  <cp:lastPrinted>2022-10-03T13:27:00Z</cp:lastPrinted>
  <dcterms:created xsi:type="dcterms:W3CDTF">2022-10-17T05:05:00Z</dcterms:created>
  <dcterms:modified xsi:type="dcterms:W3CDTF">2022-10-17T05:05:00Z</dcterms:modified>
</cp:coreProperties>
</file>